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на  каком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>ему музыкальный звук, то можно предположить, что у н</w:t>
      </w:r>
      <w:r w:rsidR="00C00C3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его врожденный музыкальный слух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.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музицированию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советы:</w:t>
      </w:r>
    </w:p>
    <w:p w:rsidR="000D2028" w:rsidRPr="009F7D0C" w:rsidRDefault="000D2028" w:rsidP="00C00C3B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Почаще хвалите своего маленького музыканта и певца.</w:t>
      </w:r>
    </w:p>
    <w:p w:rsidR="000D2028" w:rsidRPr="009F7D0C" w:rsidRDefault="000D2028" w:rsidP="00C00C3B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</w:t>
      </w:r>
      <w:bookmarkStart w:id="0" w:name="_GoBack"/>
      <w:bookmarkEnd w:id="0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евать!</w:t>
      </w:r>
    </w:p>
    <w:p w:rsidR="000D2028" w:rsidRPr="009F7D0C" w:rsidRDefault="000D2028" w:rsidP="00C00C3B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Иногда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0D2028" w:rsidP="00C00C3B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После разучивания новой песенки играйте и пойте ее с малышом для папы, бабушки, дедушки и гостей.</w:t>
      </w:r>
    </w:p>
    <w:p w:rsidR="000D2028" w:rsidRPr="009F7D0C" w:rsidRDefault="000D2028" w:rsidP="00C00C3B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Записывайте выступления малыша на аудио- или видеокассету.</w:t>
      </w:r>
    </w:p>
    <w:p w:rsidR="000D2028" w:rsidRPr="009F7D0C" w:rsidRDefault="000D2028" w:rsidP="00C00C3B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 Старайтесь заниматься с ним в определенное время (например, после завтрака или после</w:t>
      </w:r>
    </w:p>
    <w:p w:rsidR="000D2028" w:rsidRPr="009F7D0C" w:rsidRDefault="000D2028" w:rsidP="00C00C3B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p w:rsidR="003C3896" w:rsidRPr="009F7D0C" w:rsidRDefault="003C3896">
      <w:pPr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3C3896"/>
    <w:rsid w:val="00424F73"/>
    <w:rsid w:val="009F7D0C"/>
    <w:rsid w:val="00C0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5F7A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Metodika</cp:lastModifiedBy>
  <cp:revision>4</cp:revision>
  <dcterms:created xsi:type="dcterms:W3CDTF">2015-01-19T17:22:00Z</dcterms:created>
  <dcterms:modified xsi:type="dcterms:W3CDTF">2022-01-27T04:48:00Z</dcterms:modified>
</cp:coreProperties>
</file>